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5" w:rsidRPr="00466007" w:rsidRDefault="003F6255" w:rsidP="003F625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66007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F6255" w:rsidRPr="00466007" w:rsidTr="00F710EA">
        <w:tc>
          <w:tcPr>
            <w:tcW w:w="1365" w:type="dxa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F6255" w:rsidRPr="00E9183E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Priroda se budi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F6255" w:rsidRPr="00372712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2712">
              <w:rPr>
                <w:rFonts w:ascii="Times New Roman" w:eastAsia="Times New Roman" w:hAnsi="Times New Roman" w:cs="Times New Roman"/>
                <w:b/>
              </w:rPr>
              <w:t>51. i 52.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Ponavljanje gradiva (Priroda se budi)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F6255" w:rsidRPr="00372712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271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F6255" w:rsidRPr="00466007" w:rsidTr="00F710EA">
        <w:tc>
          <w:tcPr>
            <w:tcW w:w="9510" w:type="dxa"/>
            <w:gridSpan w:val="10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3F6255" w:rsidRPr="00466007" w:rsidRDefault="003F6255" w:rsidP="003F625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3F6255" w:rsidRPr="00466007" w:rsidRDefault="003F6255" w:rsidP="003F6255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opisuje procese i promjene u životnim razdobljima čovjeka</w:t>
            </w:r>
          </w:p>
          <w:p w:rsidR="003F6255" w:rsidRPr="00466007" w:rsidRDefault="003F6255" w:rsidP="003F6255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opisuje pubertet kao razdoblje spolnog sazrijevanja te naglih tjelesnih i psihičkih promjena</w:t>
            </w:r>
          </w:p>
          <w:p w:rsidR="003F6255" w:rsidRPr="00466007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3F6255" w:rsidRPr="00466007" w:rsidRDefault="003F6255" w:rsidP="003F625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3F6255" w:rsidRPr="00466007" w:rsidRDefault="003F6255" w:rsidP="003F625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3F6255" w:rsidRPr="00466007" w:rsidRDefault="003F6255" w:rsidP="003F625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3F6255" w:rsidRPr="00466007" w:rsidRDefault="003F6255" w:rsidP="003F625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3F6255" w:rsidRPr="00466007" w:rsidRDefault="003F6255" w:rsidP="003F625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6600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F6255" w:rsidRPr="00466007" w:rsidTr="00F710EA">
        <w:tc>
          <w:tcPr>
            <w:tcW w:w="9510" w:type="dxa"/>
            <w:gridSpan w:val="10"/>
          </w:tcPr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>ikt</w:t>
            </w:r>
            <w:proofErr w:type="spellEnd"/>
            <w:r w:rsidRPr="00466007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>uku</w:t>
            </w:r>
            <w:proofErr w:type="spellEnd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466007">
              <w:rPr>
                <w:rFonts w:ascii="Times New Roman" w:eastAsia="Times New Roman" w:hAnsi="Times New Roman" w:cs="Times New Roman"/>
              </w:rPr>
              <w:t xml:space="preserve">sve domene),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>zd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 w:rsidRPr="00466007">
              <w:rPr>
                <w:rFonts w:ascii="Times New Roman" w:eastAsia="Times New Roman" w:hAnsi="Times New Roman" w:cs="Times New Roman"/>
              </w:rPr>
              <w:t xml:space="preserve"> (B.3.2.D.),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>osr</w:t>
            </w:r>
            <w:proofErr w:type="spellEnd"/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466007">
              <w:rPr>
                <w:rFonts w:ascii="Times New Roman" w:eastAsia="Times New Roman" w:hAnsi="Times New Roman" w:cs="Times New Roman"/>
              </w:rPr>
              <w:t>B.3.3. i C.3.3.)</w:t>
            </w:r>
            <w:r w:rsidRPr="0046600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466007">
              <w:rPr>
                <w:b/>
                <w:sz w:val="22"/>
                <w:szCs w:val="22"/>
              </w:rPr>
              <w:t>Hrvatski jezik</w:t>
            </w:r>
            <w:r w:rsidRPr="00466007">
              <w:rPr>
                <w:b/>
                <w:bCs/>
                <w:sz w:val="22"/>
                <w:szCs w:val="22"/>
              </w:rPr>
              <w:t xml:space="preserve"> </w:t>
            </w:r>
            <w:r w:rsidRPr="00466007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466007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466007">
              <w:rPr>
                <w:color w:val="231F20"/>
                <w:sz w:val="22"/>
                <w:szCs w:val="22"/>
              </w:rPr>
              <w:t xml:space="preserve"> tekstovima.</w:t>
            </w:r>
            <w:r w:rsidRPr="00466007">
              <w:rPr>
                <w:sz w:val="22"/>
                <w:szCs w:val="22"/>
              </w:rPr>
              <w:t xml:space="preserve"> 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466007">
              <w:rPr>
                <w:color w:val="231F20"/>
                <w:sz w:val="22"/>
                <w:szCs w:val="22"/>
              </w:rPr>
              <w:t>OŠ HJ A.6.2. Učenik sluša tekst, sažima podatke u bilješke i objašnjava značenje teksta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466007">
              <w:rPr>
                <w:color w:val="231F20"/>
                <w:sz w:val="22"/>
                <w:szCs w:val="22"/>
              </w:rPr>
              <w:t>OŠ HJ A.6.3. Učenik čita tekst, uspoređuje podatke prema važnosti i objašnjava značenje teksta.</w:t>
            </w:r>
            <w:r w:rsidRPr="00466007">
              <w:rPr>
                <w:sz w:val="22"/>
                <w:szCs w:val="22"/>
              </w:rPr>
              <w:t xml:space="preserve"> 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466007">
              <w:rPr>
                <w:color w:val="231F20"/>
                <w:sz w:val="22"/>
                <w:szCs w:val="22"/>
              </w:rPr>
              <w:t>OŠ HJ B.6.4. Učenik se stvaralački izražava prema vlastitome interesu potaknut različitim iskustvima i doživljajima književnoga teksta.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466007">
              <w:rPr>
                <w:b/>
                <w:bCs/>
                <w:color w:val="231F20"/>
                <w:sz w:val="22"/>
                <w:szCs w:val="22"/>
              </w:rPr>
              <w:t>Matematika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466007">
              <w:rPr>
                <w:color w:val="231F20"/>
                <w:sz w:val="22"/>
                <w:szCs w:val="22"/>
              </w:rPr>
              <w:t xml:space="preserve">MAT OŠ E.6.1.Prikazuje podatke tablično te linijskim i stupčastim dijagramom frekvencija. </w:t>
            </w:r>
          </w:p>
          <w:p w:rsidR="003F6255" w:rsidRPr="00466007" w:rsidRDefault="003F6255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466007">
              <w:rPr>
                <w:b/>
                <w:bCs/>
                <w:color w:val="231F20"/>
                <w:sz w:val="22"/>
                <w:szCs w:val="22"/>
              </w:rPr>
              <w:t>Engleski jezik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466007">
              <w:rPr>
                <w:color w:val="231F20"/>
                <w:sz w:val="22"/>
                <w:szCs w:val="22"/>
              </w:rPr>
              <w:t>OŠ (1) EJ A.6.1. Razumije kratak tekst poznate tematike pri slušanju i čitanju.</w:t>
            </w:r>
          </w:p>
          <w:p w:rsidR="003F6255" w:rsidRPr="00466007" w:rsidRDefault="003F6255" w:rsidP="00F710EA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 xml:space="preserve">Priroda V. razred </w:t>
            </w:r>
            <w:r w:rsidRPr="00466007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 xml:space="preserve">OŠ PRI D.5.1. Učenik tumači uočene pojave, procese i međuodnose na temelju opažanja prirode i jednostavnih istraživanja. 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F6255" w:rsidRPr="00372712" w:rsidRDefault="003F625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 xml:space="preserve">nespolno razmnožavanje, spolno razmnožavanje, spolne žlijezde – jajnici i sjemenici, spolne stanice – jajna stanica i spermij, vanjska i unutarnja oplodnja, spolni organi čovjeka, promjene koje se događaju u pubertetu, </w:t>
            </w:r>
          </w:p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lastRenderedPageBreak/>
              <w:t>hormoni, životna razdoblja čovjeka, umjetni organi, produljenje života, oprašivanje biljaka, rasprostranjivanje sjemenki i plodova, dijelovi cvijeta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 xml:space="preserve">udžbenik </w:t>
            </w:r>
            <w:r w:rsidRPr="00372712">
              <w:rPr>
                <w:rFonts w:ascii="Times New Roman" w:eastAsia="Times New Roman" w:hAnsi="Times New Roman" w:cs="Times New Roman"/>
                <w:i/>
                <w:iCs/>
              </w:rPr>
              <w:t>Priroda se budi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str. 72. – 87., radnu bilježnicu str. 72. – 85., DDS, bilježnicu, računalo ili </w:t>
            </w:r>
            <w:proofErr w:type="spellStart"/>
            <w:r w:rsidRPr="00372712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372712">
              <w:rPr>
                <w:rFonts w:ascii="Times New Roman" w:eastAsia="Times New Roman" w:hAnsi="Times New Roman" w:cs="Times New Roman"/>
              </w:rPr>
              <w:t>, upute (</w:t>
            </w:r>
            <w:proofErr w:type="spellStart"/>
            <w:r w:rsidRPr="00372712">
              <w:rPr>
                <w:rFonts w:ascii="Times New Roman" w:eastAsia="Times New Roman" w:hAnsi="Times New Roman" w:cs="Times New Roman"/>
              </w:rPr>
              <w:t>tutorijal</w:t>
            </w:r>
            <w:proofErr w:type="spellEnd"/>
            <w:r w:rsidRPr="00372712">
              <w:rPr>
                <w:rFonts w:ascii="Times New Roman" w:eastAsia="Times New Roman" w:hAnsi="Times New Roman" w:cs="Times New Roman"/>
              </w:rPr>
              <w:t xml:space="preserve">) za digitalni alat </w:t>
            </w:r>
            <w:proofErr w:type="spellStart"/>
            <w:r w:rsidRPr="00372712">
              <w:rPr>
                <w:rFonts w:ascii="Times New Roman" w:eastAsia="Times New Roman" w:hAnsi="Times New Roman" w:cs="Times New Roman"/>
              </w:rPr>
              <w:t>Edpuzzle</w:t>
            </w:r>
            <w:proofErr w:type="spellEnd"/>
            <w:r w:rsidRPr="00372712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Pr="00372712">
                <w:rPr>
                  <w:rStyle w:val="Hyperlink"/>
                  <w:rFonts w:ascii="Times New Roman" w:eastAsia="Times New Roman" w:hAnsi="Times New Roman" w:cs="Times New Roman"/>
                </w:rPr>
                <w:t>https://skolazazivot.hr/digitalni-alati-edpuzzle-tutorijal/</w:t>
              </w:r>
            </w:hyperlink>
            <w:r w:rsidRPr="003727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>kratke video zapise, filmove, animacije (nekoliko minuta) o razmnožavanju životinja, biljaka i ljudi,</w:t>
            </w:r>
          </w:p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>nastavni listići, izlazne kartice u prilogu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FFFFFF"/>
          </w:tcPr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</w:rPr>
              <w:t>- Ponavljanje i sistematizacija znanja teme Priroda se budi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</w:rPr>
              <w:t>- Razmnožavanje životinja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</w:rPr>
              <w:t>- Spolno sazrijevanje čovjeka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</w:rPr>
              <w:t>- Životna razdoblja čovjeka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</w:rPr>
              <w:t>- Kako se biljke razmnožavaju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DEEBF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 xml:space="preserve">51. sat </w:t>
            </w:r>
          </w:p>
        </w:tc>
      </w:tr>
      <w:tr w:rsidR="003F6255" w:rsidRPr="00466007" w:rsidTr="00F710EA">
        <w:tc>
          <w:tcPr>
            <w:tcW w:w="1929" w:type="dxa"/>
            <w:gridSpan w:val="2"/>
            <w:shd w:val="clear" w:color="auto" w:fill="DEEBF6"/>
          </w:tcPr>
          <w:p w:rsidR="003F6255" w:rsidRPr="00404D5C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3F6255" w:rsidRPr="00404D5C" w:rsidRDefault="003F625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3F6255" w:rsidRPr="00404D5C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F6255" w:rsidRPr="00466007" w:rsidTr="00F710EA">
        <w:tc>
          <w:tcPr>
            <w:tcW w:w="1929" w:type="dxa"/>
            <w:gridSpan w:val="2"/>
            <w:shd w:val="clear" w:color="auto" w:fill="auto"/>
          </w:tcPr>
          <w:p w:rsidR="003F6255" w:rsidRPr="00372712" w:rsidRDefault="003F625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  <w:b/>
                <w:bCs/>
              </w:rPr>
              <w:t>Učenik/učenica: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6255" w:rsidRPr="00372712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 xml:space="preserve">- na temelju opažanja prirode </w:t>
            </w:r>
            <w:r w:rsidRPr="00372712">
              <w:rPr>
                <w:rFonts w:ascii="Times New Roman" w:eastAsia="Times New Roman" w:hAnsi="Times New Roman" w:cs="Times New Roman"/>
                <w:b/>
              </w:rPr>
              <w:t>postavlja pitanja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povezana s predmetom opažanja uz razlikovanje pitanja koja se mogu dokazati istraživanjem</w:t>
            </w:r>
          </w:p>
          <w:p w:rsidR="003F6255" w:rsidRPr="00372712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 xml:space="preserve">- </w:t>
            </w:r>
            <w:r w:rsidRPr="00372712">
              <w:rPr>
                <w:rFonts w:ascii="Times New Roman" w:eastAsia="Times New Roman" w:hAnsi="Times New Roman" w:cs="Times New Roman"/>
                <w:b/>
              </w:rPr>
              <w:t>uočava uzročno-posljedične veze i obrasce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te na njihovoj osnovi </w:t>
            </w:r>
            <w:r w:rsidRPr="00372712">
              <w:rPr>
                <w:rFonts w:ascii="Times New Roman" w:eastAsia="Times New Roman" w:hAnsi="Times New Roman" w:cs="Times New Roman"/>
              </w:rPr>
              <w:lastRenderedPageBreak/>
              <w:t>predviđa pojave i događaje</w:t>
            </w:r>
          </w:p>
          <w:p w:rsidR="003F6255" w:rsidRPr="00DB48C1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72712">
              <w:rPr>
                <w:rFonts w:ascii="Times New Roman" w:eastAsia="Times New Roman" w:hAnsi="Times New Roman" w:cs="Times New Roman"/>
              </w:rPr>
              <w:t xml:space="preserve">- </w:t>
            </w:r>
            <w:r w:rsidRPr="00372712">
              <w:rPr>
                <w:rFonts w:ascii="Times New Roman" w:eastAsia="Times New Roman" w:hAnsi="Times New Roman" w:cs="Times New Roman"/>
                <w:b/>
              </w:rPr>
              <w:t>raspravlja o svojim rezultatima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i uspoređuje ih s rezultatima drugih učenika i ostalim izvorima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72712">
              <w:rPr>
                <w:rFonts w:ascii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3727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postavljaju pitanja </w:t>
            </w:r>
            <w:r w:rsidRPr="00372712">
              <w:rPr>
                <w:rFonts w:ascii="Times New Roman" w:hAnsi="Times New Roman" w:cs="Times New Roman"/>
                <w:color w:val="000000"/>
              </w:rPr>
              <w:t>u vezi zadataka iz RB koje nisu znali riješiti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2712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neki učenici</w:t>
            </w:r>
            <w:r w:rsidRPr="003727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2712">
              <w:rPr>
                <w:rFonts w:ascii="Times New Roman" w:hAnsi="Times New Roman" w:cs="Times New Roman"/>
                <w:b/>
                <w:bCs/>
                <w:color w:val="000000"/>
              </w:rPr>
              <w:t>usmeno izlažu</w:t>
            </w:r>
            <w:r w:rsidRPr="00372712">
              <w:rPr>
                <w:rFonts w:ascii="Times New Roman" w:hAnsi="Times New Roman" w:cs="Times New Roman"/>
                <w:color w:val="000000"/>
              </w:rPr>
              <w:t xml:space="preserve"> svoja istraživačka pitanja i pretpostavke vezane za projektni zadatak </w:t>
            </w:r>
            <w:r w:rsidRPr="0037271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Promatraj razvoj biljke od cvijeta do ploda, </w:t>
            </w:r>
            <w:r w:rsidRPr="00372712">
              <w:rPr>
                <w:rFonts w:ascii="Times New Roman" w:eastAsia="Times New Roman" w:hAnsi="Times New Roman" w:cs="Times New Roman"/>
                <w:color w:val="000000"/>
              </w:rPr>
              <w:t>ostali učenici samo pokažu da su ih također postavili kao i izradili terenski radni listić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72712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372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usmeno izlažu</w:t>
            </w:r>
            <w:r w:rsidRPr="00372712">
              <w:rPr>
                <w:rFonts w:ascii="Times New Roman" w:eastAsia="Times New Roman" w:hAnsi="Times New Roman" w:cs="Times New Roman"/>
                <w:color w:val="000000"/>
              </w:rPr>
              <w:t xml:space="preserve"> i/ili </w:t>
            </w:r>
            <w:r w:rsidRPr="003727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demonstriraju materijale</w:t>
            </w:r>
            <w:r w:rsidRPr="00372712">
              <w:rPr>
                <w:rFonts w:ascii="Times New Roman" w:eastAsia="Times New Roman" w:hAnsi="Times New Roman" w:cs="Times New Roman"/>
                <w:color w:val="000000"/>
              </w:rPr>
              <w:t xml:space="preserve"> i dosadašnje rezultate promatranja vezane za projektni zadatak </w:t>
            </w:r>
            <w:r w:rsidRPr="00372712">
              <w:rPr>
                <w:rFonts w:ascii="Times New Roman" w:eastAsia="Times New Roman" w:hAnsi="Times New Roman" w:cs="Times New Roman"/>
                <w:i/>
                <w:iCs/>
              </w:rPr>
              <w:t xml:space="preserve">Promatranje razvoja kukaca u </w:t>
            </w:r>
            <w:proofErr w:type="spellStart"/>
            <w:r w:rsidRPr="00372712">
              <w:rPr>
                <w:rFonts w:ascii="Times New Roman" w:eastAsia="Times New Roman" w:hAnsi="Times New Roman" w:cs="Times New Roman"/>
                <w:i/>
                <w:iCs/>
              </w:rPr>
              <w:t>insektariju</w:t>
            </w:r>
            <w:proofErr w:type="spellEnd"/>
            <w:r w:rsidRPr="00372712">
              <w:rPr>
                <w:rFonts w:ascii="Times New Roman" w:eastAsia="Times New Roman" w:hAnsi="Times New Roman" w:cs="Times New Roman"/>
                <w:i/>
                <w:iCs/>
              </w:rPr>
              <w:t xml:space="preserve"> ili žabe u vivariju</w:t>
            </w:r>
            <w:r w:rsidRPr="00372712">
              <w:rPr>
                <w:rFonts w:ascii="Times New Roman" w:eastAsia="Times New Roman" w:hAnsi="Times New Roman" w:cs="Times New Roman"/>
              </w:rPr>
              <w:t xml:space="preserve"> te </w:t>
            </w:r>
            <w:r w:rsidRPr="00372712">
              <w:rPr>
                <w:rFonts w:ascii="Times New Roman" w:eastAsia="Times New Roman" w:hAnsi="Times New Roman" w:cs="Times New Roman"/>
                <w:i/>
                <w:iCs/>
              </w:rPr>
              <w:t>Kako se gusjenica pretvori u leptira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72712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r w:rsidRPr="00372712">
              <w:rPr>
                <w:rFonts w:ascii="Times New Roman" w:hAnsi="Times New Roman" w:cs="Times New Roman"/>
                <w:b/>
                <w:bCs/>
                <w:color w:val="000000"/>
              </w:rPr>
              <w:t>rješavanju zadatke</w:t>
            </w:r>
            <w:r w:rsidRPr="00372712">
              <w:rPr>
                <w:rFonts w:ascii="Times New Roman" w:hAnsi="Times New Roman" w:cs="Times New Roman"/>
                <w:color w:val="000000"/>
              </w:rPr>
              <w:t xml:space="preserve"> u digitalnom alatu </w:t>
            </w:r>
            <w:proofErr w:type="spellStart"/>
            <w:r w:rsidRPr="00372712">
              <w:rPr>
                <w:rFonts w:ascii="Times New Roman" w:hAnsi="Times New Roman" w:cs="Times New Roman"/>
                <w:color w:val="000000"/>
              </w:rPr>
              <w:t>Nearpod</w:t>
            </w:r>
            <w:proofErr w:type="spellEnd"/>
            <w:r w:rsidRPr="00372712">
              <w:rPr>
                <w:rFonts w:ascii="Times New Roman" w:hAnsi="Times New Roman" w:cs="Times New Roman"/>
                <w:color w:val="000000"/>
              </w:rPr>
              <w:t xml:space="preserve"> na poveznici:</w:t>
            </w:r>
          </w:p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hyperlink r:id="rId6" w:history="1">
              <w:r w:rsidRPr="00372712">
                <w:rPr>
                  <w:rStyle w:val="Hyperlink"/>
                  <w:rFonts w:ascii="Times New Roman" w:eastAsia="Times New Roman" w:hAnsi="Times New Roman" w:cs="Times New Roman"/>
                </w:rPr>
                <w:t>https://nearpod.com/library/preview/lesson-L43062538</w:t>
              </w:r>
            </w:hyperlink>
            <w:r w:rsidRPr="00372712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72712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razgovor i dodatna objašnjenja po potrebi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72712">
              <w:rPr>
                <w:rFonts w:ascii="Times New Roman" w:eastAsia="Times New Roman" w:hAnsi="Times New Roman" w:cs="Times New Roman"/>
                <w:color w:val="00B050"/>
              </w:rPr>
              <w:t>- praćenje učeničkih izlaganja, korekcije i dodatna objašnjenja po potrebi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372712">
              <w:rPr>
                <w:rFonts w:ascii="Times New Roman" w:hAnsi="Times New Roman" w:cs="Times New Roman"/>
                <w:color w:val="4F81BD" w:themeColor="accent1"/>
              </w:rPr>
              <w:lastRenderedPageBreak/>
              <w:t xml:space="preserve">- </w:t>
            </w:r>
            <w:proofErr w:type="spellStart"/>
            <w:r w:rsidRPr="00372712">
              <w:rPr>
                <w:rFonts w:ascii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372712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</w:rPr>
              <w:t>znanja</w:t>
            </w:r>
          </w:p>
          <w:p w:rsidR="003F6255" w:rsidRPr="00372712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372712">
              <w:rPr>
                <w:rFonts w:ascii="Times New Roman" w:hAnsi="Times New Roman" w:cs="Times New Roman"/>
                <w:color w:val="FF0000"/>
              </w:rPr>
              <w:t>- uz dodatna pitanja neki učenici se mogu normativno vrednovati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lastRenderedPageBreak/>
              <w:t>52. sat</w:t>
            </w:r>
          </w:p>
        </w:tc>
      </w:tr>
      <w:tr w:rsidR="003F6255" w:rsidRPr="00466007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3F6255" w:rsidRPr="00404D5C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3F6255" w:rsidRPr="00404D5C" w:rsidRDefault="003F625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3F6255" w:rsidRPr="00404D5C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F6255" w:rsidRPr="00466007" w:rsidTr="00F710EA">
        <w:tc>
          <w:tcPr>
            <w:tcW w:w="1929" w:type="dxa"/>
            <w:gridSpan w:val="2"/>
            <w:shd w:val="clear" w:color="auto" w:fill="auto"/>
          </w:tcPr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F6255" w:rsidRPr="00DB48C1" w:rsidRDefault="003F6255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DB48C1">
              <w:rPr>
                <w:rFonts w:ascii="Times New Roman" w:eastAsia="Times New Roman" w:hAnsi="Times New Roman" w:cs="Times New Roman"/>
              </w:rPr>
              <w:t xml:space="preserve"> životne cikluse na primjerima biljaka i životinja</w:t>
            </w:r>
          </w:p>
          <w:p w:rsidR="003F6255" w:rsidRPr="00DB48C1" w:rsidRDefault="003F6255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b/>
              </w:rPr>
              <w:t xml:space="preserve">opisuje procese i promjene </w:t>
            </w:r>
            <w:r w:rsidRPr="00DB48C1">
              <w:rPr>
                <w:rFonts w:ascii="Times New Roman" w:eastAsia="Times New Roman" w:hAnsi="Times New Roman" w:cs="Times New Roman"/>
              </w:rPr>
              <w:t>u životnim razdobljima čovjeka</w:t>
            </w:r>
          </w:p>
          <w:p w:rsidR="003F6255" w:rsidRPr="00DB48C1" w:rsidRDefault="003F6255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DB48C1">
              <w:rPr>
                <w:rFonts w:ascii="Times New Roman" w:eastAsia="Times New Roman" w:hAnsi="Times New Roman" w:cs="Times New Roman"/>
              </w:rPr>
              <w:t xml:space="preserve"> pubertet kao razdoblje spolnog sazrijevanja te naglih tjelesnih i psihičkih promjena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F6255" w:rsidRPr="00DB48C1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- učenici se </w:t>
            </w: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podjele u manje grupe</w:t>
            </w: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i izaberu neki od ponuđenih videa i filmova na navedenim poveznicama (GR)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- učenici u odabranom videu </w:t>
            </w: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postave minimalno pet pitanja</w:t>
            </w: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služeći se digitalnim alatom </w:t>
            </w:r>
            <w:proofErr w:type="spellStart"/>
            <w:r w:rsidRPr="00DB48C1">
              <w:rPr>
                <w:rFonts w:ascii="Times New Roman" w:eastAsia="Times New Roman" w:hAnsi="Times New Roman" w:cs="Times New Roman"/>
                <w:color w:val="000000"/>
              </w:rPr>
              <w:t>Edpuzzle</w:t>
            </w:r>
            <w:proofErr w:type="spellEnd"/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- učenici međusobno izmjenjuju digitalne uratke i odgovaraju na postavljena pitanja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naprave popis</w:t>
            </w: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poveznica na svoje digitalne zadatke i podijele ga međusobno kako bi riješili zadatke koje nisu stigli za vrijeme nastavnog sata te ili ih kasnije koristili za vježbanje i učenje</w:t>
            </w:r>
          </w:p>
          <w:p w:rsidR="003F6255" w:rsidRPr="00E9183E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b/>
              </w:rPr>
              <w:t xml:space="preserve">ispunjavaju </w:t>
            </w:r>
            <w:r w:rsidRPr="00E918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>Ako ne postoji mogućnost korištenja navedenog digitalnog alata učenicima se mogu prikazati navedeni filmovi te oni mogu na papire napisati pitanja koja kasnije međusobno razmjene kako bi odgovarali na pitanja.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>Popis poveznica za videa i zadatci: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Razmnožavanje životinja: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>Za životinje prikazane na filmu postavi najmanje pet pitanja vezanih za njihovo razmnožavanje.</w:t>
            </w:r>
          </w:p>
          <w:p w:rsidR="003F6255" w:rsidRPr="00DB48C1" w:rsidRDefault="003F6255" w:rsidP="003F625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https://edpuzzle.com/video/HPrPtCns5Lc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3F625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https://www.youtube.com/watch?v=_FZsRHKoCTQ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Razmnožavanje biljaka</w:t>
            </w: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3F6255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>Za biljke prikazane na filmu postavi najmanje pet pitanja vezanih za njihovo oprašivanje i građu cvijeta.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https://www.youtube.com/watch?v=ykXBt9uEnek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>b) Za biljke prikazane na filmu postavi najmanje pet pitanja vezanih za rasprostranjivanje njihovih plodova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https://www.youtube.com/watch?v=UOzLUwQ9MU4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>c) Video prikazuje životni ciklus biljke. Postavi najmanje pet pitanja o biljnim organima i njihovim ulogama u životnom ciklusu.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https://www.youtube.com/watch?v=2GBp-GTnXW4</w:t>
              </w:r>
            </w:hyperlink>
            <w:r w:rsidRPr="00DB48C1">
              <w:rPr>
                <w:rFonts w:ascii="Times New Roman" w:hAnsi="Times New Roman" w:cs="Times New Roman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Životna razdoblja čovjeka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Postavi najmanje pet pitanja koja se odnose na obilježja pojedinog životnog razdoblja prikazana u filmu.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>a)</w:t>
            </w:r>
            <w:hyperlink r:id="rId12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https://www.youtube.com/watch?v=egeDXHcNeNw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>b)</w:t>
            </w:r>
            <w:hyperlink r:id="rId13" w:history="1">
              <w:r w:rsidRPr="00DB48C1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https://www.youtube.com/watch?v=ld8GLIzIWKU</w:t>
              </w:r>
            </w:hyperlink>
            <w:r w:rsidRPr="00DB48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F6255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DB48C1">
              <w:rPr>
                <w:rFonts w:ascii="Times New Roman" w:eastAsia="Times New Roman" w:hAnsi="Times New Roman" w:cs="Times New Roman"/>
                <w:color w:val="0070C0"/>
              </w:rPr>
              <w:t xml:space="preserve">- postavljanje pitanja i odgovaranje na pitanja drugih učenika u digitalnom alatu </w:t>
            </w:r>
            <w:proofErr w:type="spellStart"/>
            <w:r w:rsidRPr="00DB48C1">
              <w:rPr>
                <w:rFonts w:ascii="Times New Roman" w:eastAsia="Times New Roman" w:hAnsi="Times New Roman" w:cs="Times New Roman"/>
                <w:color w:val="0070C0"/>
              </w:rPr>
              <w:t>Edpuzzle</w:t>
            </w:r>
            <w:proofErr w:type="spellEnd"/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B48C1">
              <w:rPr>
                <w:rFonts w:ascii="Times New Roman" w:eastAsia="Times New Roman" w:hAnsi="Times New Roman" w:cs="Times New Roman"/>
                <w:color w:val="00B050"/>
              </w:rPr>
              <w:t>- praćenje rada učenika i davanje dodatnih objašnjenja po potrebi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DB48C1">
              <w:rPr>
                <w:rFonts w:ascii="Times New Roman" w:eastAsia="Times New Roman" w:hAnsi="Times New Roman" w:cs="Times New Roman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color w:val="0070C0"/>
              </w:rPr>
              <w:t xml:space="preserve">izlazna kartica za </w:t>
            </w:r>
            <w:proofErr w:type="spellStart"/>
            <w:r w:rsidRPr="00DB48C1">
              <w:rPr>
                <w:rFonts w:ascii="Times New Roman" w:eastAsia="Times New Roman" w:hAnsi="Times New Roman" w:cs="Times New Roman"/>
                <w:color w:val="0070C0"/>
              </w:rPr>
              <w:t>samoprocjenu</w:t>
            </w:r>
            <w:proofErr w:type="spellEnd"/>
            <w:r w:rsidRPr="00DB48C1">
              <w:rPr>
                <w:rFonts w:ascii="Times New Roman" w:eastAsia="Times New Roman" w:hAnsi="Times New Roman" w:cs="Times New Roman"/>
                <w:color w:val="0070C0"/>
              </w:rPr>
              <w:t xml:space="preserve"> upotrebe digitalnih alata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DB48C1">
              <w:rPr>
                <w:rFonts w:ascii="Times New Roman" w:eastAsia="Times New Roman" w:hAnsi="Times New Roman" w:cs="Times New Roman"/>
                <w:bCs/>
                <w:color w:val="FF0000"/>
              </w:rPr>
              <w:t>odgovori na pitanja, uz eventualna dodatna pitanja učitelja, mogu se normativno vrednovati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Voditi bilješke vezane za promatranja u projektnim zadacima</w:t>
            </w:r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Odgovoriti na preostala pitanja u digitalnim zadacima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46600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auto"/>
          </w:tcPr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1. Objasni kako razmnožavanje biljka utječe na razmnožavanje životinja i obrnuto. (R3)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2. Pčele su danas sve više ugrožene. Objasni kakav bi učinak na opstanak živih bića, a u konačnici i čovjeka imalo njihovo izumiranje. (R2)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 xml:space="preserve">3. Objasni zašto biljke koje se oprašuju vjetrom stvaraju puno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</w:rPr>
              <w:t>peluda</w:t>
            </w:r>
            <w:proofErr w:type="spellEnd"/>
            <w:r w:rsidRPr="00466007">
              <w:rPr>
                <w:rFonts w:ascii="Times New Roman" w:eastAsia="Times New Roman" w:hAnsi="Times New Roman" w:cs="Times New Roman"/>
              </w:rPr>
              <w:t>, isto kao što i životinje s vanjskom oplodnjom stvaraju puno spolnih stanica. (R2)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4. Objasni kako su životni ciklusi biljaka povezani sa životnim ciklusima životinja. (R3)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5. Usporedi spolno razmnožavanje cvjetnjača i sisavaca. (R3)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6. S kojim organom sisavaca se može usporediti tučak biljaka. Obrazloži odgovor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66007">
              <w:rPr>
                <w:rFonts w:ascii="Times New Roman" w:eastAsia="Times New Roman" w:hAnsi="Times New Roman" w:cs="Times New Roman"/>
              </w:rPr>
              <w:t xml:space="preserve"> (R3)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7. Usporedi rasprostranjivanje biljaka s kretanjem životinja.(R2)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EEBF6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>Izlažu istraživačko pitanje i pretpostavku i pokazuju tablicu i terenski radni listić</w:t>
            </w:r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>Izlažu dosadašnje bilješke i rezultate projekata praćenja razvoja biljaka i životinja u kojima sudjeluju</w:t>
            </w:r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 xml:space="preserve">Rješavaju djelomično zadatke prikazane u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iCs/>
              </w:rPr>
              <w:t>Nearpodu</w:t>
            </w:r>
            <w:proofErr w:type="spellEnd"/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>Sudjeluju u radu grupe</w:t>
            </w:r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 xml:space="preserve">Sudjeluju u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  <w:iCs/>
              </w:rPr>
              <w:t>samoprocjeni</w:t>
            </w:r>
            <w:proofErr w:type="spellEnd"/>
          </w:p>
          <w:p w:rsidR="003F6255" w:rsidRPr="00466007" w:rsidRDefault="003F6255" w:rsidP="003F625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466007">
              <w:rPr>
                <w:rFonts w:ascii="Times New Roman" w:eastAsia="Times New Roman" w:hAnsi="Times New Roman" w:cs="Times New Roman"/>
                <w:iCs/>
              </w:rPr>
              <w:t xml:space="preserve">Rješavaju </w:t>
            </w:r>
            <w:r w:rsidRPr="000B5361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Nastavni listić 2.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EEBF6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66007">
              <w:rPr>
                <w:rFonts w:ascii="Times New Roman" w:hAnsi="Times New Roman" w:cs="Times New Roman"/>
                <w:color w:val="000000"/>
              </w:rPr>
              <w:t>Sudjeluju u radu grupe. Prilikom postavljanja pitanja i odgovaranja na pitanja mogu koristiti sadržaje koje su pripremili rješavajući zadatke s prethodnih nastavnih sati.</w:t>
            </w:r>
          </w:p>
        </w:tc>
      </w:tr>
      <w:tr w:rsidR="003F6255" w:rsidRPr="00466007" w:rsidTr="00F710EA">
        <w:tc>
          <w:tcPr>
            <w:tcW w:w="9510" w:type="dxa"/>
            <w:gridSpan w:val="10"/>
            <w:shd w:val="clear" w:color="auto" w:fill="D9E2F3"/>
          </w:tcPr>
          <w:p w:rsidR="003F6255" w:rsidRPr="00466007" w:rsidRDefault="003F625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F6255" w:rsidRPr="00466007" w:rsidTr="00F710EA">
        <w:tc>
          <w:tcPr>
            <w:tcW w:w="9510" w:type="dxa"/>
            <w:gridSpan w:val="10"/>
          </w:tcPr>
          <w:p w:rsidR="003F6255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</w:t>
            </w:r>
          </w:p>
          <w:p w:rsidR="003F6255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color w:val="000000"/>
              </w:rPr>
              <w:t>PONALJANJE: PRIRODA SE BUDI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Razmnožavanje životinja: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>Za životinje prikazane na filmu postavi najmanje pet pitanja vezanih za njihovo razmnožavanje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Razmnožavanje biljaka</w:t>
            </w:r>
            <w:r w:rsidRPr="004660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a) Za biljke prikazane na filmu postavi najmanje pet pitanja vezanih za njihovo oprašivanje i građu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>b) Za biljke prikazane na filmu postavi najmanje pet pitanja vezanih za rasprostranjivanje njihovih plodova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>c) Video prikazuje životni ciklus biljke. Postavi najmanje pet pitanja o biljnim organima i njihovim ulogama u životnom ciklusu.</w:t>
            </w: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6255" w:rsidRPr="00466007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Životna razdoblja čovjeka </w:t>
            </w:r>
          </w:p>
          <w:p w:rsidR="003F6255" w:rsidRPr="00DB48C1" w:rsidRDefault="003F625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B48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Postavi najmanje pet pitanja koja se odnose na obilježja pojedinog životnog razdoblja prikazana u filmu. </w:t>
            </w:r>
          </w:p>
        </w:tc>
      </w:tr>
      <w:tr w:rsidR="003F6255" w:rsidRPr="0046600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F6255" w:rsidRPr="00466007" w:rsidRDefault="003F625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66007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 xml:space="preserve">Nastavni listić 1. Izlazna kartica za </w:t>
            </w:r>
            <w:proofErr w:type="spellStart"/>
            <w:r w:rsidRPr="00466007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466007">
              <w:rPr>
                <w:rFonts w:ascii="Times New Roman" w:eastAsia="Times New Roman" w:hAnsi="Times New Roman" w:cs="Times New Roman"/>
              </w:rPr>
              <w:t xml:space="preserve"> upo</w:t>
            </w:r>
            <w:r>
              <w:rPr>
                <w:rFonts w:ascii="Times New Roman" w:eastAsia="Times New Roman" w:hAnsi="Times New Roman" w:cs="Times New Roman"/>
              </w:rPr>
              <w:t>rabe</w:t>
            </w:r>
            <w:r w:rsidRPr="00466007">
              <w:rPr>
                <w:rFonts w:ascii="Times New Roman" w:eastAsia="Times New Roman" w:hAnsi="Times New Roman" w:cs="Times New Roman"/>
              </w:rPr>
              <w:t xml:space="preserve"> digitalnih alata</w:t>
            </w:r>
          </w:p>
          <w:p w:rsidR="003F6255" w:rsidRPr="00466007" w:rsidRDefault="003F625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66007">
              <w:rPr>
                <w:rFonts w:ascii="Times New Roman" w:eastAsia="Times New Roman" w:hAnsi="Times New Roman" w:cs="Times New Roman"/>
              </w:rPr>
              <w:t>Nastavni listić 2. Prijedlog zadataka za učenike s teškoćama</w:t>
            </w:r>
          </w:p>
        </w:tc>
      </w:tr>
    </w:tbl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Default="003F6255" w:rsidP="003F62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F6255" w:rsidRDefault="003F6255" w:rsidP="003F6255">
      <w:pPr>
        <w:spacing w:after="0" w:line="360" w:lineRule="auto"/>
        <w:rPr>
          <w:rFonts w:ascii="Times New Roman" w:hAnsi="Times New Roman" w:cs="Times New Roman"/>
          <w:b/>
        </w:rPr>
      </w:pPr>
      <w:r w:rsidRPr="00466007">
        <w:rPr>
          <w:rFonts w:ascii="Times New Roman" w:eastAsia="Times New Roman" w:hAnsi="Times New Roman" w:cs="Times New Roman"/>
          <w:b/>
        </w:rPr>
        <w:lastRenderedPageBreak/>
        <w:t>Nastavni listić 1.</w:t>
      </w:r>
      <w:r w:rsidRPr="00466007">
        <w:rPr>
          <w:rFonts w:ascii="Times New Roman" w:hAnsi="Times New Roman" w:cs="Times New Roman"/>
          <w:b/>
        </w:rPr>
        <w:t xml:space="preserve"> </w:t>
      </w:r>
    </w:p>
    <w:p w:rsidR="003F6255" w:rsidRPr="00466007" w:rsidRDefault="003F6255" w:rsidP="003F6255">
      <w:pPr>
        <w:spacing w:after="0" w:line="360" w:lineRule="auto"/>
        <w:rPr>
          <w:rFonts w:ascii="Times New Roman" w:hAnsi="Times New Roman" w:cs="Times New Roman"/>
          <w:b/>
        </w:rPr>
      </w:pPr>
    </w:p>
    <w:p w:rsidR="003F6255" w:rsidRPr="00466007" w:rsidRDefault="003F6255" w:rsidP="003F625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466007">
        <w:rPr>
          <w:rFonts w:ascii="Times New Roman" w:hAnsi="Times New Roman" w:cs="Times New Roman"/>
          <w:b/>
          <w:color w:val="0070C0"/>
        </w:rPr>
        <w:t xml:space="preserve">Izlazna kartica za </w:t>
      </w:r>
      <w:proofErr w:type="spellStart"/>
      <w:r w:rsidRPr="00466007">
        <w:rPr>
          <w:rFonts w:ascii="Times New Roman" w:hAnsi="Times New Roman" w:cs="Times New Roman"/>
          <w:b/>
          <w:color w:val="0070C0"/>
        </w:rPr>
        <w:t>samoprocjenu</w:t>
      </w:r>
      <w:proofErr w:type="spellEnd"/>
      <w:r w:rsidRPr="00466007">
        <w:rPr>
          <w:rFonts w:ascii="Times New Roman" w:hAnsi="Times New Roman" w:cs="Times New Roman"/>
          <w:b/>
          <w:color w:val="0070C0"/>
        </w:rPr>
        <w:t xml:space="preserve"> upo</w:t>
      </w:r>
      <w:r>
        <w:rPr>
          <w:rFonts w:ascii="Times New Roman" w:hAnsi="Times New Roman" w:cs="Times New Roman"/>
          <w:b/>
          <w:color w:val="0070C0"/>
        </w:rPr>
        <w:t>ra</w:t>
      </w:r>
      <w:r w:rsidRPr="00466007">
        <w:rPr>
          <w:rFonts w:ascii="Times New Roman" w:hAnsi="Times New Roman" w:cs="Times New Roman"/>
          <w:b/>
          <w:color w:val="0070C0"/>
        </w:rPr>
        <w:t>be digitalnih alata</w:t>
      </w:r>
    </w:p>
    <w:tbl>
      <w:tblPr>
        <w:tblStyle w:val="TableGrid"/>
        <w:tblW w:w="0" w:type="auto"/>
        <w:tblInd w:w="108" w:type="dxa"/>
        <w:tblLook w:val="04A0"/>
      </w:tblPr>
      <w:tblGrid>
        <w:gridCol w:w="4536"/>
        <w:gridCol w:w="1134"/>
        <w:gridCol w:w="1134"/>
        <w:gridCol w:w="1701"/>
      </w:tblGrid>
      <w:tr w:rsidR="003F6255" w:rsidRPr="00466007" w:rsidTr="00F710EA">
        <w:trPr>
          <w:trHeight w:val="1122"/>
        </w:trPr>
        <w:tc>
          <w:tcPr>
            <w:tcW w:w="4536" w:type="dxa"/>
          </w:tcPr>
          <w:p w:rsidR="003F6255" w:rsidRPr="00DB48C1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ELEMENTI</w:t>
            </w:r>
            <w:r w:rsidRPr="0046600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3534" cy="443534"/>
                  <wp:effectExtent l="0" t="0" r="0" b="0"/>
                  <wp:docPr id="98" name="Grafika 1" descr="Računalstvo u obl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udComputing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7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7079" cy="49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 xml:space="preserve">NE MOGU PROCIJENITI </w:t>
            </w: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Jednostavnije mi je obraditi temu u digitalnom obliku.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Lakše učim iz digitalnih materijala nego pisanih.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Zapamtio</w:t>
            </w:r>
            <w:r>
              <w:rPr>
                <w:rFonts w:ascii="Times New Roman" w:hAnsi="Times New Roman" w:cs="Times New Roman"/>
                <w:b/>
                <w:bCs/>
              </w:rPr>
              <w:t>/zapamtila</w:t>
            </w:r>
            <w:r w:rsidRPr="00466007">
              <w:rPr>
                <w:rFonts w:ascii="Times New Roman" w:hAnsi="Times New Roman" w:cs="Times New Roman"/>
                <w:b/>
                <w:bCs/>
              </w:rPr>
              <w:t xml:space="preserve"> sam više sadržaja nego učeći iz udžbenika/bilježnice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Nastavna je bila zanimljivija i dinamičnija.</w:t>
            </w:r>
          </w:p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Pr="009101AD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Pr="00432BD7" w:rsidRDefault="003F6255" w:rsidP="003F6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sym w:font="Wingdings" w:char="F022"/>
      </w: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t>---------------------------------------------------------------------------------</w:t>
      </w:r>
    </w:p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Pr="00FF1B8A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Pr="00FF1B8A" w:rsidRDefault="003F6255" w:rsidP="003F6255">
      <w:pPr>
        <w:spacing w:after="0" w:line="360" w:lineRule="auto"/>
        <w:rPr>
          <w:rFonts w:ascii="Times New Roman" w:hAnsi="Times New Roman" w:cs="Times New Roman"/>
          <w:b/>
        </w:rPr>
      </w:pPr>
      <w:r w:rsidRPr="00FF1B8A">
        <w:rPr>
          <w:rFonts w:ascii="Times New Roman" w:eastAsia="Times New Roman" w:hAnsi="Times New Roman" w:cs="Times New Roman"/>
          <w:b/>
        </w:rPr>
        <w:t>Nastavni listić 1.</w:t>
      </w:r>
      <w:r w:rsidRPr="00FF1B8A">
        <w:rPr>
          <w:rFonts w:ascii="Times New Roman" w:hAnsi="Times New Roman" w:cs="Times New Roman"/>
          <w:b/>
        </w:rPr>
        <w:t xml:space="preserve"> </w:t>
      </w:r>
    </w:p>
    <w:p w:rsidR="003F6255" w:rsidRPr="00466007" w:rsidRDefault="003F6255" w:rsidP="003F6255">
      <w:pPr>
        <w:spacing w:after="0" w:line="360" w:lineRule="auto"/>
        <w:rPr>
          <w:rFonts w:ascii="Times New Roman" w:hAnsi="Times New Roman" w:cs="Times New Roman"/>
          <w:b/>
        </w:rPr>
      </w:pPr>
    </w:p>
    <w:p w:rsidR="003F6255" w:rsidRPr="00DB48C1" w:rsidRDefault="003F6255" w:rsidP="003F625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466007">
        <w:rPr>
          <w:rFonts w:ascii="Times New Roman" w:hAnsi="Times New Roman" w:cs="Times New Roman"/>
          <w:b/>
          <w:color w:val="0070C0"/>
        </w:rPr>
        <w:t xml:space="preserve">Izlazna kartica za </w:t>
      </w:r>
      <w:proofErr w:type="spellStart"/>
      <w:r w:rsidRPr="00466007">
        <w:rPr>
          <w:rFonts w:ascii="Times New Roman" w:hAnsi="Times New Roman" w:cs="Times New Roman"/>
          <w:b/>
          <w:color w:val="0070C0"/>
        </w:rPr>
        <w:t>samoprocjenu</w:t>
      </w:r>
      <w:proofErr w:type="spellEnd"/>
      <w:r w:rsidRPr="00466007">
        <w:rPr>
          <w:rFonts w:ascii="Times New Roman" w:hAnsi="Times New Roman" w:cs="Times New Roman"/>
          <w:b/>
          <w:color w:val="0070C0"/>
        </w:rPr>
        <w:t xml:space="preserve"> upo</w:t>
      </w:r>
      <w:r>
        <w:rPr>
          <w:rFonts w:ascii="Times New Roman" w:hAnsi="Times New Roman" w:cs="Times New Roman"/>
          <w:b/>
          <w:color w:val="0070C0"/>
        </w:rPr>
        <w:t>ra</w:t>
      </w:r>
      <w:r w:rsidRPr="00466007">
        <w:rPr>
          <w:rFonts w:ascii="Times New Roman" w:hAnsi="Times New Roman" w:cs="Times New Roman"/>
          <w:b/>
          <w:color w:val="0070C0"/>
        </w:rPr>
        <w:t>be digitalnih alata</w:t>
      </w:r>
    </w:p>
    <w:tbl>
      <w:tblPr>
        <w:tblStyle w:val="TableGrid"/>
        <w:tblW w:w="0" w:type="auto"/>
        <w:tblInd w:w="108" w:type="dxa"/>
        <w:tblLook w:val="04A0"/>
      </w:tblPr>
      <w:tblGrid>
        <w:gridCol w:w="4536"/>
        <w:gridCol w:w="1134"/>
        <w:gridCol w:w="1134"/>
        <w:gridCol w:w="1701"/>
      </w:tblGrid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ELEMENTI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66007">
              <w:rPr>
                <w:rFonts w:ascii="Times New Roman" w:hAnsi="Times New Roman" w:cs="Times New Roman"/>
              </w:rPr>
              <w:t xml:space="preserve"> </w:t>
            </w:r>
            <w:r w:rsidRPr="0046600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3534" cy="443534"/>
                  <wp:effectExtent l="0" t="0" r="0" b="0"/>
                  <wp:docPr id="97" name="Grafika 1" descr="Računalstvo u obl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udComputing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7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7079" cy="49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6007">
              <w:rPr>
                <w:rFonts w:ascii="Times New Roman" w:hAnsi="Times New Roman" w:cs="Times New Roman"/>
                <w:b/>
              </w:rPr>
              <w:t xml:space="preserve">NE MOGU PROCIJENITI </w:t>
            </w: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Jednostavnije mi je obraditi temu u digitalnom obliku.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Lakše učim iz digitalnih materijala nego pisanih.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Zapamtio</w:t>
            </w:r>
            <w:r>
              <w:rPr>
                <w:rFonts w:ascii="Times New Roman" w:hAnsi="Times New Roman" w:cs="Times New Roman"/>
                <w:b/>
                <w:bCs/>
              </w:rPr>
              <w:t>/zapamtila</w:t>
            </w:r>
            <w:r w:rsidRPr="00466007">
              <w:rPr>
                <w:rFonts w:ascii="Times New Roman" w:hAnsi="Times New Roman" w:cs="Times New Roman"/>
                <w:b/>
                <w:bCs/>
              </w:rPr>
              <w:t xml:space="preserve"> sam više sadržaja nego učeći iz udžbenika/bilježnice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F6255" w:rsidRPr="00466007" w:rsidTr="00F710EA">
        <w:tc>
          <w:tcPr>
            <w:tcW w:w="453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66007">
              <w:rPr>
                <w:rFonts w:ascii="Times New Roman" w:hAnsi="Times New Roman" w:cs="Times New Roman"/>
                <w:b/>
                <w:bCs/>
              </w:rPr>
              <w:t>Nastavna je bila zanimljivija i dinamičnija.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3F6255" w:rsidRPr="00466007" w:rsidRDefault="003F6255" w:rsidP="00F710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6255" w:rsidRPr="00466007" w:rsidRDefault="003F6255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F6255" w:rsidRDefault="003F6255" w:rsidP="003F62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6255" w:rsidRDefault="003F6255" w:rsidP="003F62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255" w:rsidRPr="00466007" w:rsidRDefault="003F6255" w:rsidP="003F6255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66007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3F6255" w:rsidRPr="00466007" w:rsidRDefault="003F6255" w:rsidP="003F625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F6255" w:rsidRDefault="003F6255" w:rsidP="003F6255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66007">
        <w:rPr>
          <w:rFonts w:ascii="Times New Roman" w:eastAsia="Times New Roman" w:hAnsi="Times New Roman" w:cs="Times New Roman"/>
          <w:sz w:val="28"/>
          <w:szCs w:val="28"/>
        </w:rPr>
        <w:t>PONAVLJANJE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66007">
        <w:rPr>
          <w:rFonts w:ascii="Times New Roman" w:eastAsia="Times New Roman" w:hAnsi="Times New Roman" w:cs="Times New Roman"/>
          <w:sz w:val="28"/>
          <w:szCs w:val="28"/>
        </w:rPr>
        <w:t xml:space="preserve"> PRIRODA SE BUDI</w:t>
      </w:r>
    </w:p>
    <w:p w:rsidR="003F6255" w:rsidRPr="00466007" w:rsidRDefault="003F6255" w:rsidP="003F6255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F6255" w:rsidRPr="00466007" w:rsidRDefault="003F6255" w:rsidP="003F62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66007">
        <w:rPr>
          <w:sz w:val="28"/>
          <w:szCs w:val="28"/>
        </w:rPr>
        <w:t xml:space="preserve">Navedene pojmove razvrstaj </w:t>
      </w:r>
      <w:r>
        <w:rPr>
          <w:sz w:val="28"/>
          <w:szCs w:val="28"/>
        </w:rPr>
        <w:t xml:space="preserve">u </w:t>
      </w:r>
      <w:r w:rsidRPr="00466007">
        <w:rPr>
          <w:sz w:val="28"/>
          <w:szCs w:val="28"/>
        </w:rPr>
        <w:t xml:space="preserve">stupce </w:t>
      </w:r>
      <w:r>
        <w:rPr>
          <w:sz w:val="28"/>
          <w:szCs w:val="28"/>
        </w:rPr>
        <w:t xml:space="preserve">prema tome </w:t>
      </w:r>
      <w:r w:rsidRPr="00466007">
        <w:rPr>
          <w:sz w:val="28"/>
          <w:szCs w:val="28"/>
        </w:rPr>
        <w:t>odnose li se na razmnožavanje životinja, ljudi ili biljaka.</w:t>
      </w:r>
    </w:p>
    <w:p w:rsidR="003F6255" w:rsidRPr="00466007" w:rsidRDefault="003F6255" w:rsidP="003F62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66007">
        <w:rPr>
          <w:sz w:val="28"/>
          <w:szCs w:val="28"/>
        </w:rPr>
        <w:t>Neki pojmovi mogu pripadati u više stupaca.</w:t>
      </w:r>
    </w:p>
    <w:p w:rsidR="003F6255" w:rsidRPr="00DB48C1" w:rsidRDefault="003F6255" w:rsidP="003F6255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66007">
        <w:rPr>
          <w:sz w:val="28"/>
          <w:szCs w:val="28"/>
        </w:rPr>
        <w:t xml:space="preserve">Opiši </w:t>
      </w:r>
      <w:r>
        <w:rPr>
          <w:sz w:val="28"/>
          <w:szCs w:val="28"/>
        </w:rPr>
        <w:t>tri</w:t>
      </w:r>
      <w:r w:rsidRPr="00466007">
        <w:rPr>
          <w:sz w:val="28"/>
          <w:szCs w:val="28"/>
        </w:rPr>
        <w:t xml:space="preserve"> od navedenih pojmova.</w:t>
      </w:r>
    </w:p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007">
        <w:rPr>
          <w:rFonts w:ascii="Times New Roman" w:eastAsia="Times New Roman" w:hAnsi="Times New Roman" w:cs="Times New Roman"/>
          <w:b/>
          <w:bCs/>
          <w:sz w:val="28"/>
          <w:szCs w:val="28"/>
        </w:rPr>
        <w:t>POJMOVI:</w:t>
      </w:r>
      <w:r w:rsidRPr="00466007">
        <w:rPr>
          <w:rFonts w:ascii="Times New Roman" w:eastAsia="Times New Roman" w:hAnsi="Times New Roman" w:cs="Times New Roman"/>
          <w:sz w:val="28"/>
          <w:szCs w:val="28"/>
        </w:rPr>
        <w:t xml:space="preserve"> cvijet, sjemenka, spolno razmnožavanje, nespolno razmnožavanje, vanjska oplodnja, unutarnja oplodnja, sjemenici, spermiji, jajnici, jajne stanice, oprašivanje kukcima, oprašivanje vjetrom, menstruacija, </w:t>
      </w:r>
      <w:proofErr w:type="spellStart"/>
      <w:r w:rsidRPr="00466007">
        <w:rPr>
          <w:rFonts w:ascii="Times New Roman" w:eastAsia="Times New Roman" w:hAnsi="Times New Roman" w:cs="Times New Roman"/>
          <w:sz w:val="28"/>
          <w:szCs w:val="28"/>
        </w:rPr>
        <w:t>polucija</w:t>
      </w:r>
      <w:proofErr w:type="spellEnd"/>
      <w:r w:rsidRPr="00466007">
        <w:rPr>
          <w:rFonts w:ascii="Times New Roman" w:eastAsia="Times New Roman" w:hAnsi="Times New Roman" w:cs="Times New Roman"/>
          <w:sz w:val="28"/>
          <w:szCs w:val="28"/>
        </w:rPr>
        <w:t>, promjene u pubertetu, maternica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3F6255" w:rsidTr="00F710EA"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RAZMNOŽAVANJE ŽIVOTINJA</w:t>
            </w:r>
            <w:r w:rsidRPr="0046600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0397" cy="340397"/>
                  <wp:effectExtent l="19050" t="0" r="2503" b="0"/>
                  <wp:docPr id="78" name="Grafika 4" descr="S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ephant.svg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7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89" cy="36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RAZMNOŽAVANJE ČOVJEKA</w:t>
            </w:r>
            <w:r w:rsidRPr="0046600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676" cy="293676"/>
                  <wp:effectExtent l="0" t="0" r="0" b="0"/>
                  <wp:docPr id="79" name="Grafika 2" descr="Muškarac i ž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nAndWoman.svg"/>
                          <pic:cNvPicPr/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7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RAZMNOŽAVANJE BILJAKA</w:t>
            </w:r>
            <w:r w:rsidRPr="0046600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7002" cy="287002"/>
                  <wp:effectExtent l="0" t="0" r="0" b="0"/>
                  <wp:docPr id="80" name="Grafika 5" descr="Cvijeće u posu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lowerInPot.svg"/>
                          <pic:cNvPicPr/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8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46" cy="29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255" w:rsidTr="00F710EA"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3F6255" w:rsidRDefault="003F625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255" w:rsidRDefault="003F6255" w:rsidP="003F62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210F5" w:rsidRPr="003F6255" w:rsidRDefault="003F6255" w:rsidP="003F62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10F5" w:rsidRPr="003F625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A3C"/>
    <w:multiLevelType w:val="hybridMultilevel"/>
    <w:tmpl w:val="AE6609B6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82CCE"/>
    <w:multiLevelType w:val="hybridMultilevel"/>
    <w:tmpl w:val="04C07FB4"/>
    <w:lvl w:ilvl="0" w:tplc="90C42072">
      <w:start w:val="1"/>
      <w:numFmt w:val="lowerLetter"/>
      <w:lvlText w:val="%1)"/>
      <w:lvlJc w:val="left"/>
      <w:pPr>
        <w:ind w:left="420" w:hanging="360"/>
      </w:pPr>
      <w:rPr>
        <w:rFonts w:ascii="Calibri" w:eastAsia="Calibri" w:hAnsi="Calibri" w:cs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02E74E6"/>
    <w:multiLevelType w:val="hybridMultilevel"/>
    <w:tmpl w:val="B26AF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35FCA"/>
    <w:multiLevelType w:val="hybridMultilevel"/>
    <w:tmpl w:val="0D442F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03D0C"/>
    <w:multiLevelType w:val="hybridMultilevel"/>
    <w:tmpl w:val="64FC9CF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255"/>
    <w:rsid w:val="003F6255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55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F625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F6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F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6255"/>
    <w:rPr>
      <w:color w:val="0000FF" w:themeColor="hyperlink"/>
      <w:u w:val="single"/>
    </w:rPr>
  </w:style>
  <w:style w:type="paragraph" w:customStyle="1" w:styleId="t-8">
    <w:name w:val="t-8"/>
    <w:basedOn w:val="Normal"/>
    <w:rsid w:val="003F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55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FZsRHKoCTQ" TargetMode="External"/><Relationship Id="rId13" Type="http://schemas.openxmlformats.org/officeDocument/2006/relationships/hyperlink" Target="https://www.youtube.com/watch?v=ld8GLIzIWKU" TargetMode="External"/><Relationship Id="rId176" Type="http://schemas.openxmlformats.org/officeDocument/2006/relationships/image" Target="media/image4.svg"/><Relationship Id="rId3" Type="http://schemas.openxmlformats.org/officeDocument/2006/relationships/settings" Target="settings.xml"/><Relationship Id="rId175" Type="http://schemas.openxmlformats.org/officeDocument/2006/relationships/image" Target="media/image2.png"/><Relationship Id="rId7" Type="http://schemas.openxmlformats.org/officeDocument/2006/relationships/hyperlink" Target="https://edpuzzle.com/video/HPrPtCns5Lc" TargetMode="External"/><Relationship Id="rId12" Type="http://schemas.openxmlformats.org/officeDocument/2006/relationships/hyperlink" Target="https://www.youtube.com/watch?v=egeDXHcNeNw" TargetMode="External"/><Relationship Id="rId2" Type="http://schemas.openxmlformats.org/officeDocument/2006/relationships/styles" Target="styles.xml"/><Relationship Id="rId174" Type="http://schemas.openxmlformats.org/officeDocument/2006/relationships/image" Target="media/image2.svg"/><Relationship Id="rId179" Type="http://schemas.openxmlformats.org/officeDocument/2006/relationships/image" Target="media/image4.png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arpod.com/library/preview/lesson-L43062538" TargetMode="External"/><Relationship Id="rId11" Type="http://schemas.openxmlformats.org/officeDocument/2006/relationships/hyperlink" Target="https://www.youtube.com/watch?v=2GBp-GTnXW4" TargetMode="External"/><Relationship Id="rId178" Type="http://schemas.openxmlformats.org/officeDocument/2006/relationships/image" Target="media/image6.svg"/><Relationship Id="rId5" Type="http://schemas.openxmlformats.org/officeDocument/2006/relationships/hyperlink" Target="https://skolazazivot.hr/digitalni-alati-edpuzzle-tutorijal/" TargetMode="External"/><Relationship Id="rId181" Type="http://schemas.openxmlformats.org/officeDocument/2006/relationships/fontTable" Target="fontTable.xml"/><Relationship Id="rId10" Type="http://schemas.openxmlformats.org/officeDocument/2006/relationships/hyperlink" Target="https://www.youtube.com/watch?v=UOzLUwQ9MU4" TargetMode="External"/><Relationship Id="rId177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kXBt9uEnek" TargetMode="External"/><Relationship Id="rId14" Type="http://schemas.openxmlformats.org/officeDocument/2006/relationships/image" Target="media/image1.png"/><Relationship Id="rId180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2020-08-11T09:38:00Z</dcterms:created>
  <dcterms:modified xsi:type="dcterms:W3CDTF">2020-08-11T09:38:00Z</dcterms:modified>
</cp:coreProperties>
</file>